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360" w:lineRule="auto"/>
        <w:ind w:firstLine="562"/>
        <w:jc w:val="left"/>
        <w:outlineLvl w:val="0"/>
        <w:rPr>
          <w:rFonts w:ascii="宋体" w:hAnsi="宋体" w:cs="宋体"/>
          <w:b/>
          <w:color w:val="auto"/>
          <w:kern w:val="58"/>
          <w:szCs w:val="28"/>
        </w:rPr>
      </w:pPr>
      <w:bookmarkStart w:id="7" w:name="_GoBack"/>
      <w:bookmarkEnd w:id="7"/>
      <w:bookmarkStart w:id="0" w:name="_Toc32478"/>
      <w:r>
        <w:rPr>
          <w:rFonts w:hint="eastAsia" w:ascii="宋体" w:hAnsi="宋体" w:cs="宋体"/>
          <w:b/>
          <w:color w:val="auto"/>
          <w:kern w:val="58"/>
          <w:szCs w:val="28"/>
        </w:rPr>
        <w:t>附件</w:t>
      </w:r>
      <w:bookmarkEnd w:id="0"/>
      <w:r>
        <w:rPr>
          <w:rFonts w:hint="eastAsia" w:ascii="宋体" w:hAnsi="宋体" w:cs="宋体"/>
          <w:b/>
          <w:color w:val="auto"/>
          <w:kern w:val="58"/>
          <w:szCs w:val="28"/>
        </w:rPr>
        <w:t xml:space="preserve">  </w:t>
      </w:r>
    </w:p>
    <w:p>
      <w:pPr>
        <w:pStyle w:val="3"/>
        <w:snapToGrid w:val="0"/>
        <w:spacing w:line="360" w:lineRule="auto"/>
        <w:ind w:firstLine="2783" w:firstLineChars="990"/>
        <w:jc w:val="left"/>
        <w:outlineLvl w:val="0"/>
        <w:rPr>
          <w:rFonts w:ascii="宋体" w:hAnsi="宋体"/>
          <w:b/>
          <w:color w:val="auto"/>
          <w:szCs w:val="28"/>
        </w:rPr>
      </w:pPr>
      <w:bookmarkStart w:id="1" w:name="_Toc9455"/>
      <w:r>
        <w:rPr>
          <w:rFonts w:cs="Arial"/>
          <w:b/>
          <w:bCs/>
          <w:color w:val="auto"/>
          <w:szCs w:val="28"/>
          <w:shd w:val="clear" w:color="auto" w:fill="FFFFFF"/>
        </w:rPr>
        <w:t>小型项目</w:t>
      </w:r>
      <w:r>
        <w:rPr>
          <w:rFonts w:hint="eastAsia" w:ascii="宋体" w:hAnsi="宋体"/>
          <w:b/>
          <w:color w:val="auto"/>
          <w:szCs w:val="28"/>
        </w:rPr>
        <w:t>投标</w:t>
      </w:r>
      <w:r>
        <w:rPr>
          <w:rFonts w:ascii="宋体" w:hAnsi="宋体"/>
          <w:b/>
          <w:color w:val="auto"/>
          <w:szCs w:val="28"/>
        </w:rPr>
        <w:t>报名</w:t>
      </w:r>
      <w:r>
        <w:rPr>
          <w:rFonts w:hint="eastAsia" w:ascii="宋体" w:hAnsi="宋体"/>
          <w:b/>
          <w:color w:val="auto"/>
          <w:szCs w:val="28"/>
        </w:rPr>
        <w:t>表</w:t>
      </w:r>
      <w:bookmarkEnd w:id="1"/>
    </w:p>
    <w:tbl>
      <w:tblPr>
        <w:tblStyle w:val="8"/>
        <w:tblW w:w="951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452"/>
        <w:gridCol w:w="1531"/>
        <w:gridCol w:w="3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  <w:t> 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名称</w:t>
            </w:r>
          </w:p>
        </w:tc>
        <w:tc>
          <w:tcPr>
            <w:tcW w:w="77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  <w:t>报 名 企 业 基 本 情 况 介 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  <w:t xml:space="preserve">企业名称 </w:t>
            </w:r>
          </w:p>
        </w:tc>
        <w:tc>
          <w:tcPr>
            <w:tcW w:w="77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主管部门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法定代表人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企业性质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资质等级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企业地址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开户银行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账号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项目负责人姓名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资格等级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tblCellSpacing w:w="0" w:type="dxa"/>
          <w:jc w:val="center"/>
        </w:trPr>
        <w:tc>
          <w:tcPr>
            <w:tcW w:w="95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投标报名单位（盖章）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法人代表人或委托代理人（签名）：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联系人电话：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传真: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</w:rPr>
              <w:t>邮箱：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pStyle w:val="3"/>
              <w:snapToGrid w:val="0"/>
              <w:spacing w:line="360" w:lineRule="auto"/>
              <w:ind w:right="420" w:firstLine="6976" w:firstLineChars="3322"/>
              <w:outlineLvl w:val="0"/>
              <w:rPr>
                <w:rFonts w:ascii="宋体" w:hAnsi="宋体"/>
                <w:color w:val="auto"/>
                <w:sz w:val="21"/>
                <w:szCs w:val="21"/>
              </w:rPr>
            </w:pPr>
            <w:bookmarkStart w:id="2" w:name="_Toc16123"/>
            <w:r>
              <w:rPr>
                <w:rFonts w:ascii="宋体" w:hAnsi="宋体"/>
                <w:color w:val="auto"/>
                <w:sz w:val="21"/>
                <w:szCs w:val="21"/>
              </w:rPr>
              <w:t>年  月 日</w:t>
            </w:r>
            <w:bookmarkEnd w:id="2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3"/>
              <w:snapToGrid w:val="0"/>
              <w:spacing w:line="360" w:lineRule="auto"/>
              <w:ind w:firstLine="0"/>
              <w:outlineLvl w:val="0"/>
              <w:rPr>
                <w:rFonts w:ascii="宋体" w:hAnsi="宋体"/>
                <w:color w:val="auto"/>
                <w:sz w:val="21"/>
                <w:szCs w:val="21"/>
              </w:rPr>
            </w:pPr>
            <w:bookmarkStart w:id="3" w:name="_Toc26826"/>
            <w:r>
              <w:rPr>
                <w:rFonts w:ascii="宋体" w:hAnsi="宋体"/>
                <w:color w:val="auto"/>
                <w:sz w:val="21"/>
                <w:szCs w:val="21"/>
              </w:rPr>
              <w:t>招标代理机构意见（公章）：</w:t>
            </w:r>
            <w:bookmarkEnd w:id="3"/>
            <w:r>
              <w:rPr>
                <w:rFonts w:ascii="宋体" w:hAnsi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360" w:lineRule="auto"/>
              <w:ind w:firstLine="0"/>
              <w:outlineLvl w:val="0"/>
              <w:rPr>
                <w:rFonts w:ascii="宋体" w:hAnsi="宋体"/>
                <w:color w:val="auto"/>
                <w:sz w:val="21"/>
                <w:szCs w:val="21"/>
              </w:rPr>
            </w:pPr>
            <w:bookmarkStart w:id="4" w:name="_Toc28023"/>
            <w:r>
              <w:rPr>
                <w:rFonts w:ascii="宋体" w:hAnsi="宋体"/>
                <w:color w:val="auto"/>
                <w:sz w:val="21"/>
                <w:szCs w:val="21"/>
              </w:rPr>
              <w:t>经办人签名：</w:t>
            </w:r>
            <w:bookmarkEnd w:id="4"/>
          </w:p>
          <w:p>
            <w:pPr>
              <w:pStyle w:val="3"/>
              <w:snapToGrid w:val="0"/>
              <w:spacing w:line="360" w:lineRule="auto"/>
              <w:outlineLvl w:val="0"/>
              <w:rPr>
                <w:rFonts w:ascii="宋体" w:hAnsi="宋体"/>
                <w:color w:val="auto"/>
                <w:sz w:val="21"/>
                <w:szCs w:val="21"/>
              </w:rPr>
            </w:pPr>
            <w:bookmarkStart w:id="5" w:name="_Toc23376"/>
            <w:r>
              <w:rPr>
                <w:rFonts w:ascii="宋体" w:hAnsi="宋体"/>
                <w:color w:val="auto"/>
                <w:sz w:val="21"/>
                <w:szCs w:val="21"/>
              </w:rPr>
              <w:t>      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年   月   日</w:t>
            </w:r>
            <w:bookmarkEnd w:id="5"/>
          </w:p>
        </w:tc>
      </w:tr>
    </w:tbl>
    <w:p>
      <w:pPr>
        <w:pStyle w:val="3"/>
        <w:snapToGrid w:val="0"/>
        <w:spacing w:line="360" w:lineRule="auto"/>
        <w:ind w:firstLine="422"/>
        <w:outlineLvl w:val="0"/>
        <w:rPr>
          <w:rFonts w:ascii="宋体" w:hAnsi="宋体"/>
          <w:b/>
          <w:color w:val="auto"/>
          <w:sz w:val="21"/>
          <w:szCs w:val="21"/>
        </w:rPr>
      </w:pPr>
      <w:bookmarkStart w:id="6" w:name="_Toc22422"/>
      <w:r>
        <w:rPr>
          <w:rFonts w:hint="eastAsia" w:ascii="宋体" w:hAnsi="宋体"/>
          <w:b/>
          <w:color w:val="auto"/>
          <w:sz w:val="21"/>
          <w:szCs w:val="21"/>
        </w:rPr>
        <w:t>注：一式两份。</w:t>
      </w:r>
      <w:bookmarkEnd w:id="6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2CEF3544"/>
    <w:rsid w:val="2CEF3544"/>
    <w:rsid w:val="39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567"/>
      <w:textAlignment w:val="baseline"/>
    </w:pPr>
    <w:rPr>
      <w:kern w:val="0"/>
      <w:sz w:val="28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kern w:val="0"/>
      <w:sz w:val="28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公告正文"/>
    <w:basedOn w:val="1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styleId="11">
    <w:name w:val="List Paragraph"/>
    <w:basedOn w:val="1"/>
    <w:next w:val="12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目录 32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2023-09-15T06:10:00Z</dcterms:created>
  <dc:creator>小黄同学</dc:creator>
  <cp:lastModifiedBy>荣胜网络 老戚</cp:lastModifiedBy>
  <dcterms:modified xsi:type="dcterms:W3CDTF">2023-09-15T06:47:04Z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A70230172C9D414E92FC108C60555007_11</vt:lpwstr>
  </property>
</Properties>
</file>